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7A" w:rsidRPr="00B32622" w:rsidRDefault="00E8337A" w:rsidP="00E833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622">
        <w:rPr>
          <w:rFonts w:ascii="Times New Roman" w:hAnsi="Times New Roman" w:cs="Times New Roman"/>
          <w:b/>
          <w:sz w:val="26"/>
          <w:szCs w:val="26"/>
        </w:rPr>
        <w:t xml:space="preserve">Аннотация к программе </w:t>
      </w:r>
    </w:p>
    <w:p w:rsidR="00684A29" w:rsidRPr="00B32622" w:rsidRDefault="00E8337A" w:rsidP="00E833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622">
        <w:rPr>
          <w:rFonts w:ascii="Times New Roman" w:hAnsi="Times New Roman" w:cs="Times New Roman"/>
          <w:b/>
          <w:sz w:val="26"/>
          <w:szCs w:val="26"/>
        </w:rPr>
        <w:t xml:space="preserve"> «Знать, чтобы помнить,</w:t>
      </w:r>
      <w:r w:rsidRPr="00B326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622">
        <w:rPr>
          <w:rFonts w:ascii="Times New Roman" w:hAnsi="Times New Roman" w:cs="Times New Roman"/>
          <w:b/>
          <w:sz w:val="26"/>
          <w:szCs w:val="26"/>
        </w:rPr>
        <w:t>помнить, чтобы гордиться»</w:t>
      </w:r>
    </w:p>
    <w:p w:rsidR="00E8337A" w:rsidRDefault="00E8337A" w:rsidP="00E8337A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7102">
        <w:rPr>
          <w:rFonts w:ascii="Times New Roman" w:eastAsia="Calibri" w:hAnsi="Times New Roman" w:cs="Times New Roman"/>
          <w:sz w:val="26"/>
          <w:szCs w:val="26"/>
        </w:rPr>
        <w:t xml:space="preserve">Патриотическое воспитание подрастающего поколения всегда являлось одной из важнейших задач общеобразовательной школы, ведь детство и юность – самая благодатная пора для привития священного чувства любви к Родине. Под патриотическим воспитанием понимается процесс формирования у </w:t>
      </w:r>
      <w:proofErr w:type="gramStart"/>
      <w:r w:rsidRPr="00307102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Pr="00307102">
        <w:rPr>
          <w:rFonts w:ascii="Times New Roman" w:eastAsia="Calibri" w:hAnsi="Times New Roman" w:cs="Times New Roman"/>
          <w:sz w:val="26"/>
          <w:szCs w:val="26"/>
        </w:rPr>
        <w:t xml:space="preserve"> любви к своей Родине, чувства гордости за свою Родину и свой народ, уважения к его свершениям и достойным страницам прошлого, постоянная готовность к её защите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E8337A" w:rsidRPr="00E8337A" w:rsidRDefault="00E8337A" w:rsidP="00E8337A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620">
        <w:rPr>
          <w:rFonts w:ascii="Times New Roman" w:eastAsia="Calibri" w:hAnsi="Times New Roman" w:cs="Times New Roman"/>
          <w:sz w:val="26"/>
          <w:szCs w:val="26"/>
        </w:rPr>
        <w:t> Программа «</w:t>
      </w:r>
      <w:r w:rsidRPr="00D0198F">
        <w:rPr>
          <w:rFonts w:ascii="Times New Roman" w:eastAsia="Calibri" w:hAnsi="Times New Roman" w:cs="Times New Roman"/>
          <w:sz w:val="26"/>
          <w:szCs w:val="26"/>
        </w:rPr>
        <w:t>«Знать, чтобы помнить,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0198F">
        <w:rPr>
          <w:rFonts w:ascii="Times New Roman" w:eastAsia="Calibri" w:hAnsi="Times New Roman" w:cs="Times New Roman"/>
          <w:sz w:val="26"/>
          <w:szCs w:val="26"/>
        </w:rPr>
        <w:t>помнить, чтобы гордиться»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67620">
        <w:rPr>
          <w:rFonts w:ascii="Times New Roman" w:eastAsia="Calibri" w:hAnsi="Times New Roman" w:cs="Times New Roman"/>
          <w:sz w:val="26"/>
          <w:szCs w:val="26"/>
        </w:rPr>
        <w:t xml:space="preserve">  направлена на формирование и развитие личности, обладающей качествами гражданина России – патриота Родины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0676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337A">
        <w:rPr>
          <w:rFonts w:ascii="Times New Roman" w:eastAsia="Calibri" w:hAnsi="Times New Roman" w:cs="Times New Roman"/>
          <w:sz w:val="26"/>
          <w:szCs w:val="26"/>
        </w:rPr>
        <w:t xml:space="preserve">Дополнительная общеразвивающая программа социально-педагогической направленности включает практический и ориентированный характер, в результате чего учащиеся имеют возможность овладеть главными приёмами </w:t>
      </w:r>
      <w:proofErr w:type="spellStart"/>
      <w:r w:rsidRPr="00E8337A">
        <w:rPr>
          <w:rFonts w:ascii="Times New Roman" w:eastAsia="Calibri" w:hAnsi="Times New Roman" w:cs="Times New Roman"/>
          <w:sz w:val="26"/>
          <w:szCs w:val="26"/>
        </w:rPr>
        <w:t>бумагопластики</w:t>
      </w:r>
      <w:proofErr w:type="spellEnd"/>
      <w:r w:rsidRPr="00E8337A">
        <w:rPr>
          <w:rFonts w:ascii="Times New Roman" w:eastAsia="Calibri" w:hAnsi="Times New Roman" w:cs="Times New Roman"/>
          <w:sz w:val="26"/>
          <w:szCs w:val="26"/>
        </w:rPr>
        <w:t xml:space="preserve"> и изобразительного искусства. </w:t>
      </w:r>
      <w:r w:rsidR="00B32622" w:rsidRPr="00B32622">
        <w:rPr>
          <w:rFonts w:ascii="Times New Roman" w:eastAsia="Calibri" w:hAnsi="Times New Roman" w:cs="Times New Roman"/>
          <w:sz w:val="26"/>
          <w:szCs w:val="26"/>
        </w:rPr>
        <w:t>Многообразие и привлекательность современного рукоделия основывается на первоисточнике народного творчества.</w:t>
      </w:r>
    </w:p>
    <w:p w:rsidR="00E8337A" w:rsidRPr="00E8337A" w:rsidRDefault="00E8337A" w:rsidP="00E8337A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Подготовка по такой программе образует подходящие условия для умственного и внутреннего развития личности ребенка в русле любви к родному краю, Отечеству, уважению к подвигам предков их культуре.</w:t>
      </w:r>
    </w:p>
    <w:p w:rsidR="00E8337A" w:rsidRPr="00E8337A" w:rsidRDefault="00E8337A" w:rsidP="00B32622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В ходе усвоения детьми содержания программы учитывается темп развития специальных умений и навыков, уровень самостоятельности,</w:t>
      </w:r>
      <w:r w:rsidR="00B32622">
        <w:rPr>
          <w:rFonts w:ascii="Times New Roman" w:eastAsia="Calibri" w:hAnsi="Times New Roman" w:cs="Times New Roman"/>
          <w:sz w:val="26"/>
          <w:szCs w:val="26"/>
        </w:rPr>
        <w:t xml:space="preserve"> умение работать в коллективе. </w:t>
      </w:r>
    </w:p>
    <w:p w:rsidR="00E8337A" w:rsidRPr="00E8337A" w:rsidRDefault="00E8337A" w:rsidP="00E8337A">
      <w:pPr>
        <w:tabs>
          <w:tab w:val="left" w:pos="10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 xml:space="preserve">     Формы проведения мероприятий: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беседы;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проектная деятельность;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соревнования;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праздники, посвященные памятным датам;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конкурсы рисунков;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просмотр видеофильмов;</w:t>
      </w:r>
    </w:p>
    <w:p w:rsidR="00E8337A" w:rsidRP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37A">
        <w:rPr>
          <w:rFonts w:ascii="Times New Roman" w:eastAsia="Calibri" w:hAnsi="Times New Roman" w:cs="Times New Roman"/>
          <w:sz w:val="26"/>
          <w:szCs w:val="26"/>
        </w:rPr>
        <w:t>интерактивные экскурсии, походы;</w:t>
      </w:r>
    </w:p>
    <w:p w:rsidR="00E8337A" w:rsidRDefault="00E8337A" w:rsidP="00E8337A">
      <w:pPr>
        <w:pStyle w:val="a3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викторины и познавательные игры.</w:t>
      </w:r>
    </w:p>
    <w:p w:rsidR="00E8337A" w:rsidRPr="00E8337A" w:rsidRDefault="00E8337A" w:rsidP="00E8337A">
      <w:pPr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622">
        <w:rPr>
          <w:rFonts w:ascii="Times New Roman" w:eastAsia="Calibri" w:hAnsi="Times New Roman" w:cs="Times New Roman"/>
          <w:b/>
          <w:sz w:val="26"/>
          <w:szCs w:val="26"/>
        </w:rPr>
        <w:t>Цель программы:</w:t>
      </w:r>
      <w:r w:rsidRPr="00E8337A">
        <w:rPr>
          <w:rFonts w:ascii="Times New Roman" w:eastAsia="Calibri" w:hAnsi="Times New Roman" w:cs="Times New Roman"/>
          <w:sz w:val="26"/>
          <w:szCs w:val="26"/>
        </w:rPr>
        <w:t xml:space="preserve">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E8337A" w:rsidRPr="00E8337A" w:rsidRDefault="00E8337A" w:rsidP="00E833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8337A" w:rsidRPr="00E8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F4"/>
    <w:multiLevelType w:val="hybridMultilevel"/>
    <w:tmpl w:val="D6447C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6F2728F"/>
    <w:multiLevelType w:val="hybridMultilevel"/>
    <w:tmpl w:val="69DC8BE0"/>
    <w:lvl w:ilvl="0" w:tplc="C5001CEC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7A"/>
    <w:rsid w:val="00684A29"/>
    <w:rsid w:val="00B32622"/>
    <w:rsid w:val="00E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seldtsv@gmail.com</dc:creator>
  <cp:lastModifiedBy>seldtsv@gmail.com</cp:lastModifiedBy>
  <cp:revision>1</cp:revision>
  <dcterms:created xsi:type="dcterms:W3CDTF">2021-07-14T23:53:00Z</dcterms:created>
  <dcterms:modified xsi:type="dcterms:W3CDTF">2021-07-15T00:07:00Z</dcterms:modified>
</cp:coreProperties>
</file>